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aniel-10"/>
    <w:p>
      <w:pPr>
        <w:pStyle w:val="Heading1"/>
      </w:pPr>
      <w:r>
        <w:t xml:space="preserve">Homiletics Analysis: Daniel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Daniel 10 is a visionary prologue — the opening movement of a three-chapter unit (Daniel 10–12) that constitutes the book’s final and longest revelation. The chapter falls into three movements: the historical and spiritual setting (vv. 1–3), the overwhelming theophanic encounter (vv. 4–9), and the angelic interpretation and strengthening sequence (vv. 10–21). Daniel receives his vision in the third year of Cyrus, approximately 536 BC — roughly two years after Cyrus’s edict permitting the Jews to return to their land. Daniel has been mourning and fasting for three weeks. The vision comes beside the Tigris River and is of a glorious heavenly figure whose description overwhelms Daniel utterly — he falls prostrate and loses all strength. An angelic messenger (distinguished in most Reformed readings from the glorious figure of vv. 5–6) then touches Daniel, raises him, and explains the delay in his coming: a cosmic conflict with</w:t>
      </w:r>
      <w:r>
        <w:t xml:space="preserve"> </w:t>
      </w:r>
      <w:r>
        <w:t xml:space="preserve">“the prince of Persia”</w:t>
      </w:r>
      <w:r>
        <w:t xml:space="preserve"> </w:t>
      </w:r>
      <w:r>
        <w:t xml:space="preserve">occupied him for twenty-one days, resolved only when Michael, Israel’s prince, came to his aid. The messenger strengthens Daniel three times across the chapter, each strengthening paired with an escalating commissioning. The chapter closes with the messenger’s announcement that he must return to continue the conflict against the prince of Persia, and that the prince of Greece is coming — a statement that anchors everything that follows in Daniel 11–12 in a cosmic, not merely political, framework.</w:t>
      </w:r>
    </w:p>
    <w:p>
      <w:pPr>
        <w:pStyle w:val="BodyText"/>
      </w:pPr>
      <w:r>
        <w:rPr>
          <w:b/>
          <w:bCs/>
        </w:rPr>
        <w:t xml:space="preserve">This Text — Intent</w:t>
      </w:r>
    </w:p>
    <w:p>
      <w:pPr>
        <w:pStyle w:val="BodyText"/>
      </w:pPr>
      <w:r>
        <w:t xml:space="preserve">God is seeking to do several things simultaneously through this passage, but the governing intent is this: to reorient Daniel — and every reader after him — away from the surface appearance of history toward its hidden, contested, and ultimately governed reality. The three-week delay was not divine indifference; it was cosmic warfare. The political upheavals coming in Daniel 11 are not merely human power struggles; they are the earthly face of a spiritual conflict being waged and superintended by God. The repeated strengthening sequence —</w:t>
      </w:r>
      <w:r>
        <w:t xml:space="preserve"> </w:t>
      </w:r>
      <w:r>
        <w:t xml:space="preserve">“fear not,”</w:t>
      </w:r>
      <w:r>
        <w:t xml:space="preserve"> </w:t>
      </w:r>
      <w:r>
        <w:t xml:space="preserve">touch, raised up, strengthened, commissioned — is itself a proclamation: the God who governs the cosmic conflict is the same God who stoops to touch a trembling, exhausted prophet and give him legs to stand on. The intent is the production of informed, courageous, grounded perseverance in the face of overwhelming historical forces — because the reader now knows what is really happening behind the curtain.</w:t>
      </w:r>
    </w:p>
    <w:p>
      <w:r>
        <w:pict>
          <v:rect style="width:0;height:1.5pt" o:hralign="center" o:hrstd="t" o:hr="t"/>
        </w:pict>
      </w:r>
    </w:p>
    <w:p>
      <w:pPr>
        <w:pStyle w:val="FirstParagraph"/>
      </w:pPr>
      <w:r>
        <w:rPr>
          <w:b/>
          <w:bCs/>
        </w:rPr>
        <w:t xml:space="preserve">Subject Sentence:</w:t>
      </w:r>
      <w:r>
        <w:t xml:space="preserve"> </w:t>
      </w:r>
      <w:r>
        <w:t xml:space="preserve">Behind the visible clash of empires stands an invisible conflict already under God’s sovereign governance.</w:t>
      </w:r>
    </w:p>
    <w:p>
      <w:r>
        <w:pict>
          <v:rect style="width:0;height:1.5pt" o:hralign="center" o:hrstd="t" o:hr="t"/>
        </w:pict>
      </w:r>
    </w:p>
    <w:p>
      <w:pPr>
        <w:pStyle w:val="FirstParagraph"/>
      </w:pPr>
      <w:r>
        <w:rPr>
          <w:b/>
          <w:bCs/>
        </w:rPr>
        <w:t xml:space="preserve">Primary Claim:</w:t>
      </w:r>
      <w:r>
        <w:t xml:space="preserve"> </w:t>
      </w:r>
      <w:r>
        <w:t xml:space="preserve">God draws back the curtain on the unseen warfare behind history so that His people will not mistake the apparent chaos of the present age for abandonment — and will stand rather than collapse when the full weight of that history presses down on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Figure in Verses 5–6</w:t>
      </w:r>
    </w:p>
    <w:p>
      <w:pPr>
        <w:pStyle w:val="BodyText"/>
      </w:pPr>
      <w:r>
        <w:t xml:space="preserve">The most significant interpretive question in Daniel 10 is the identity of the glorious figure described in verses 5–6: a man clothed in linen, with a belt of pure gold, body like beryl, face like lightning, eyes like flaming torches, arms and legs like burnished bronze, and a voice like the sound of a multitude. Two main positions exist within orthodox interpretation.</w:t>
      </w:r>
    </w:p>
    <w:p>
      <w:pPr>
        <w:pStyle w:val="BodyText"/>
      </w:pPr>
      <w:r>
        <w:t xml:space="preserve">The</w:t>
      </w:r>
      <w:r>
        <w:t xml:space="preserve"> </w:t>
      </w:r>
      <w:r>
        <w:rPr>
          <w:i/>
          <w:iCs/>
        </w:rPr>
        <w:t xml:space="preserve">Christophany reading</w:t>
      </w:r>
      <w:r>
        <w:t xml:space="preserve"> </w:t>
      </w:r>
      <w:r>
        <w:t xml:space="preserve">holds that this figure is the pre-incarnate Christ — the Angel of the LORD appearing in theophanic glory. The primary argument is the close verbal and visual parallel with Daniel 7:9–10 (the Ancient of Days) and especially with Revelation 1:13–16, where John’s vision of the glorified Christ in almost identical language is clearly identified as Christ himself. The effect Daniel experiences — total prostration, loss of strength, something like deep sleep — mirrors the responses to divine presence elsewhere in Scripture (Ezekiel 1:28; Isaiah 6:5; Revelation 1:17). On this reading, the</w:t>
      </w:r>
      <w:r>
        <w:t xml:space="preserve"> </w:t>
      </w:r>
      <w:r>
        <w:t xml:space="preserve">“one in human form”</w:t>
      </w:r>
      <w:r>
        <w:t xml:space="preserve"> </w:t>
      </w:r>
      <w:r>
        <w:t xml:space="preserve">who strengthens Daniel throughout the chapter (vv. 10, 16, 18) may or may not be the same figure, but the initial vision is of Christ himself.</w:t>
      </w:r>
    </w:p>
    <w:p>
      <w:pPr>
        <w:pStyle w:val="BodyText"/>
      </w:pPr>
      <w:r>
        <w:t xml:space="preserve">The</w:t>
      </w:r>
      <w:r>
        <w:t xml:space="preserve"> </w:t>
      </w:r>
      <w:r>
        <w:rPr>
          <w:i/>
          <w:iCs/>
        </w:rPr>
        <w:t xml:space="preserve">angelic messenger reading</w:t>
      </w:r>
      <w:r>
        <w:t xml:space="preserve"> </w:t>
      </w:r>
      <w:r>
        <w:t xml:space="preserve">holds that the figure in verses 5–6, while glorious, is an angelic being — likely Gabriel — and that the cosmic conflict described in verses 13 and 20 (requiring Michael’s intervention) would be incoherent if the one describing it were the Son of God, who would require no reinforcement. On this reading, Daniel’s overwhelming response is attributable to the sheer glory of an angelic being in unveiled form, consistent with other angelic encounters in Scripture that produce fear and prostration without being theophanic.</w:t>
      </w:r>
    </w:p>
    <w:p>
      <w:pPr>
        <w:pStyle w:val="BodyText"/>
      </w:pPr>
      <w:r>
        <w:rPr>
          <w:b/>
          <w:bCs/>
        </w:rPr>
        <w:t xml:space="preserve">Evaluation</w:t>
      </w:r>
      <w:r>
        <w:t xml:space="preserve">: The Christophany reading is more persuasive, and the verbal parallel with Revelation 1:13–16 is exegetically weighty — the resemblance is not incidental. However, the problem of verses 13 and 20 should not be dismissed: the messenger explicitly says he was</w:t>
      </w:r>
      <w:r>
        <w:t xml:space="preserve"> </w:t>
      </w:r>
      <w:r>
        <w:t xml:space="preserve">“left there with the kings of Persia”</w:t>
      </w:r>
      <w:r>
        <w:t xml:space="preserve"> </w:t>
      </w:r>
      <w:r>
        <w:t xml:space="preserve">and needed Michael’s help. The most satisfying resolution distinguishes the</w:t>
      </w:r>
      <w:r>
        <w:t xml:space="preserve"> </w:t>
      </w:r>
      <w:r>
        <w:rPr>
          <w:i/>
          <w:iCs/>
        </w:rPr>
        <w:t xml:space="preserve">vision</w:t>
      </w:r>
      <w:r>
        <w:t xml:space="preserve"> </w:t>
      </w:r>
      <w:r>
        <w:t xml:space="preserve">of vv. 5–6 (the glorified Son of God, appearing to Daniel in theophanic form — compare Ezekiel 1, Revelation 1) from the</w:t>
      </w:r>
      <w:r>
        <w:t xml:space="preserve"> </w:t>
      </w:r>
      <w:r>
        <w:rPr>
          <w:i/>
          <w:iCs/>
        </w:rPr>
        <w:t xml:space="preserve">messenger</w:t>
      </w:r>
      <w:r>
        <w:t xml:space="preserve"> </w:t>
      </w:r>
      <w:r>
        <w:t xml:space="preserve">who subsequently touches and speaks to Daniel (vv. 10ff.), likely Gabriel. On this reading, Daniel sees the Son of God and is undone by the vision; then a distinct angelic figure (linguistically introduced at v. 10 with a different descriptive register) commissions and strengthens him. This preserves both the Christophanic force of the vision and the coherence of the cosmic conflict narrative. Either reading is defensible within orthodoxy; the Christophany reading is preferred.</w:t>
      </w:r>
    </w:p>
    <w:p>
      <w:pPr>
        <w:pStyle w:val="BodyText"/>
      </w:pPr>
      <w:r>
        <w:rPr>
          <w:b/>
          <w:bCs/>
        </w:rPr>
        <w:t xml:space="preserve">The Princes of Persia and Greece — Cosmic Conflict and</w:t>
      </w:r>
      <w:r>
        <w:rPr>
          <w:b/>
          <w:bCs/>
        </w:rPr>
        <w:t xml:space="preserve"> </w:t>
      </w:r>
      <w:r>
        <w:rPr>
          <w:b/>
          <w:bCs/>
        </w:rPr>
        <w:t xml:space="preserve">“Territorial Spirits”</w:t>
      </w:r>
    </w:p>
    <w:p>
      <w:pPr>
        <w:pStyle w:val="BodyText"/>
      </w:pPr>
      <w:r>
        <w:t xml:space="preserve">The</w:t>
      </w:r>
      <w:r>
        <w:t xml:space="preserve"> </w:t>
      </w:r>
      <w:r>
        <w:t xml:space="preserve">“prince of Persia”</w:t>
      </w:r>
      <w:r>
        <w:t xml:space="preserve"> </w:t>
      </w:r>
      <w:r>
        <w:t xml:space="preserve">and</w:t>
      </w:r>
      <w:r>
        <w:t xml:space="preserve"> </w:t>
      </w:r>
      <w:r>
        <w:t xml:space="preserve">“prince of Greece”</w:t>
      </w:r>
      <w:r>
        <w:t xml:space="preserve"> </w:t>
      </w:r>
      <w:r>
        <w:t xml:space="preserve">(vv. 13, 20) and Michael as</w:t>
      </w:r>
      <w:r>
        <w:t xml:space="preserve"> </w:t>
      </w:r>
      <w:r>
        <w:t xml:space="preserve">“your prince”</w:t>
      </w:r>
      <w:r>
        <w:t xml:space="preserve"> </w:t>
      </w:r>
      <w:r>
        <w:t xml:space="preserve">(v. 21) introduce the passage’s most pastorally contested terrain. Pentecostal and Charismatic traditions have frequently used this passage as the primary biblical basis for</w:t>
      </w:r>
      <w:r>
        <w:t xml:space="preserve"> </w:t>
      </w:r>
      <w:r>
        <w:t xml:space="preserve">“territorial spirit”</w:t>
      </w:r>
      <w:r>
        <w:t xml:space="preserve"> </w:t>
      </w:r>
      <w:r>
        <w:t xml:space="preserve">theology — the idea that demonic powers are assigned to specific geographic regions or nations, that prayer can dislodge them, and that</w:t>
      </w:r>
      <w:r>
        <w:t xml:space="preserve"> </w:t>
      </w:r>
      <w:r>
        <w:t xml:space="preserve">“spiritual mapping”</w:t>
      </w:r>
      <w:r>
        <w:t xml:space="preserve"> </w:t>
      </w:r>
      <w:r>
        <w:t xml:space="preserve">and</w:t>
      </w:r>
      <w:r>
        <w:t xml:space="preserve"> </w:t>
      </w:r>
      <w:r>
        <w:t xml:space="preserve">“strategic-level spiritual warfare”</w:t>
      </w:r>
      <w:r>
        <w:t xml:space="preserve"> </w:t>
      </w:r>
      <w:r>
        <w:t xml:space="preserve">are warranted by Daniel 10.</w:t>
      </w:r>
    </w:p>
    <w:p>
      <w:pPr>
        <w:pStyle w:val="BodyText"/>
      </w:pPr>
      <w:r>
        <w:rPr>
          <w:i/>
          <w:iCs/>
        </w:rPr>
        <w:t xml:space="preserve">Acknowledge</w:t>
      </w:r>
      <w:r>
        <w:t xml:space="preserve">: This passage does teach that angelic and demonic beings are involved in the political affairs of nations — that the surface-level clash of empires is accompanied by an unseen conflict involving spiritual powers assigned to or aligned with those nations. This is genuine biblical content and should be affirmed, not minimized. The nations are not merely human institutions; there is a supernatural dimension to their governance and opposition to God’s purposes.</w:t>
      </w:r>
    </w:p>
    <w:p>
      <w:pPr>
        <w:pStyle w:val="BodyText"/>
      </w:pPr>
      <w:r>
        <w:rPr>
          <w:i/>
          <w:iCs/>
        </w:rPr>
        <w:t xml:space="preserve">Qualify</w:t>
      </w:r>
      <w:r>
        <w:t xml:space="preserve">: The passage does not, however, teach that human intercessors can direct, bind, or dislodge territorial spirits through specialized prayer techniques. Daniel’s three-week mourning fast does not function in the text as a</w:t>
      </w:r>
      <w:r>
        <w:t xml:space="preserve"> </w:t>
      </w:r>
      <w:r>
        <w:t xml:space="preserve">“spiritual warfare”</w:t>
      </w:r>
      <w:r>
        <w:t xml:space="preserve"> </w:t>
      </w:r>
      <w:r>
        <w:t xml:space="preserve">strategy — it functions as a posture of grief, dependence, and covenant mourning. The angelic breakthrough is entirely the product of divine initiative and angelic agency (including Michael’s intervention), not Daniel’s technique or persistence escalating to a threshold that finally breaks through.</w:t>
      </w:r>
    </w:p>
    <w:p>
      <w:pPr>
        <w:pStyle w:val="BodyText"/>
      </w:pPr>
      <w:r>
        <w:rPr>
          <w:i/>
          <w:iCs/>
        </w:rPr>
        <w:t xml:space="preserve">Refute</w:t>
      </w:r>
      <w:r>
        <w:t xml:space="preserve">: The conclusion that this passage authorizes</w:t>
      </w:r>
      <w:r>
        <w:t xml:space="preserve"> </w:t>
      </w:r>
      <w:r>
        <w:t xml:space="preserve">“strategic-level spiritual warfare”</w:t>
      </w:r>
      <w:r>
        <w:t xml:space="preserve"> </w:t>
      </w:r>
      <w:r>
        <w:t xml:space="preserve">as a church practice — with identified territorial spirits, prayer walking, spiritual mapping, and organized assault on regional demonic powers — reads far more into the text than the text sustains. The passage is descriptive (this is what the cosmic backdrop to history looks like) rather than prescriptive (here is how humans should engage that backdrop). The Reformed reading insists that what Daniel is shown here is precisely what he</w:t>
      </w:r>
      <w:r>
        <w:t xml:space="preserve"> </w:t>
      </w:r>
      <w:r>
        <w:rPr>
          <w:i/>
          <w:iCs/>
        </w:rPr>
        <w:t xml:space="preserve">could not have arranged or anticipated</w:t>
      </w:r>
      <w:r>
        <w:t xml:space="preserve"> </w:t>
      </w:r>
      <w:r>
        <w:t xml:space="preserve">— it is a gracious disclosure of the hidden order of reality, not a manual for replicating angelic warfare.</w:t>
      </w:r>
    </w:p>
    <w:p>
      <w:pPr>
        <w:pStyle w:val="BodyText"/>
      </w:pPr>
      <w:r>
        <w:rPr>
          <w:b/>
          <w:bCs/>
        </w:rPr>
        <w:t xml:space="preserve">The Delayed Answer and the Question of Prayer</w:t>
      </w:r>
    </w:p>
    <w:p>
      <w:pPr>
        <w:pStyle w:val="BodyText"/>
      </w:pPr>
      <w:r>
        <w:t xml:space="preserve">Some Wesleyan/Arminian readings and popular evangelical treatments present the three-week delay as evidence that intercessory prayer, sustained long enough,</w:t>
      </w:r>
      <w:r>
        <w:t xml:space="preserve"> </w:t>
      </w:r>
      <w:r>
        <w:t xml:space="preserve">“releases”</w:t>
      </w:r>
      <w:r>
        <w:t xml:space="preserve"> </w:t>
      </w:r>
      <w:r>
        <w:t xml:space="preserve">God to act — as though God were waiting on Daniel’s persistence to authorize angelic movement. This reading over-reads the causative link. The text does not say Daniel’s continued prayer caused the angel to break through. It says the angel was dispatched from the first day (v. 12) and was opposed in transit. Daniel’s prayer is the occasion for the angelic dispatch, not the cause of the angelic victory. The Reformed reading grounds the entire sequence in God’s sovereign governance of cosmic conflict, in which Daniel’s prayer is taken seriously but is not the lever that moves heaven.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Revelation 1:13–16</w:t>
      </w:r>
      <w:r>
        <w:t xml:space="preserve"> </w:t>
      </w:r>
      <w:r>
        <w:t xml:space="preserve">— John’s vision of the glorified Christ uses language almost identical to Daniel 10:5–6, confirming the theophanic weight of the figure Daniel sees and grounding the Christophanic reading.</w:t>
      </w:r>
    </w:p>
    <w:p>
      <w:pPr>
        <w:numPr>
          <w:ilvl w:val="0"/>
          <w:numId w:val="1001"/>
        </w:numPr>
      </w:pPr>
      <w:r>
        <w:rPr>
          <w:b/>
          <w:bCs/>
        </w:rPr>
        <w:t xml:space="preserve">Ephesians 6:10–18</w:t>
      </w:r>
      <w:r>
        <w:t xml:space="preserve"> </w:t>
      </w:r>
      <w:r>
        <w:t xml:space="preserve">— Paul’s description of the spiritual powers and principalities, and the call to stand in the whole armor of God, is the New Testament’s clearest parallel to Daniel 10’s disclosure that the real war is not against flesh and blood — the same cosmic architecture is assumed.</w:t>
      </w:r>
    </w:p>
    <w:p>
      <w:pPr>
        <w:numPr>
          <w:ilvl w:val="0"/>
          <w:numId w:val="1001"/>
        </w:numPr>
      </w:pPr>
      <w:r>
        <w:rPr>
          <w:b/>
          <w:bCs/>
        </w:rPr>
        <w:t xml:space="preserve">Revelation 12:7–9</w:t>
      </w:r>
      <w:r>
        <w:t xml:space="preserve"> </w:t>
      </w:r>
      <w:r>
        <w:t xml:space="preserve">— Michael and his angels warring against the dragon provides canonical continuity with Michael’s role in Daniel 10:13, 21, grounding the cosmic conflict not merely in Old Testament apocalyptic but in the full sweep of redemptive-historical warfare that climaxes at the cross.</w:t>
      </w:r>
    </w:p>
    <w:p>
      <w:pPr>
        <w:numPr>
          <w:ilvl w:val="0"/>
          <w:numId w:val="1001"/>
        </w:numPr>
      </w:pPr>
      <w:r>
        <w:rPr>
          <w:b/>
          <w:bCs/>
        </w:rPr>
        <w:t xml:space="preserve">Isaiah 40:28–31</w:t>
      </w:r>
      <w:r>
        <w:t xml:space="preserve"> </w:t>
      </w:r>
      <w:r>
        <w:t xml:space="preserve">— The</w:t>
      </w:r>
      <w:r>
        <w:t xml:space="preserve"> </w:t>
      </w:r>
      <w:r>
        <w:t xml:space="preserve">“fear not, I have strengthened you”</w:t>
      </w:r>
      <w:r>
        <w:t xml:space="preserve"> </w:t>
      </w:r>
      <w:r>
        <w:t xml:space="preserve">pattern that structures Daniel 10:10–19 echoes the great Isaian comfort passages; God renewing the strength of exhausted, overwhelmed servants is a canonical refrain grounded in His sovereign governance of history.</w:t>
      </w:r>
    </w:p>
    <w:p>
      <w:pPr>
        <w:numPr>
          <w:ilvl w:val="0"/>
          <w:numId w:val="1001"/>
        </w:numPr>
      </w:pPr>
      <w:r>
        <w:rPr>
          <w:b/>
          <w:bCs/>
        </w:rPr>
        <w:t xml:space="preserve">Zechariah 3:1–5</w:t>
      </w:r>
      <w:r>
        <w:t xml:space="preserve"> </w:t>
      </w:r>
      <w:r>
        <w:t xml:space="preserve">— The angelic courtroom scene, with Joshua standing before the Angel of the LORD while Satan opposes, provides a close structural parallel to the cosmic conflict framework in Daniel 10 — unseen warfare over God’s covenant purposes, resolved by divine initiative.</w:t>
      </w:r>
    </w:p>
    <w:p>
      <w:r>
        <w:pict>
          <v:rect style="width:0;height:1.5pt" o:hralign="center" o:hrstd="t" o:hr="t"/>
        </w:pict>
      </w:r>
    </w:p>
    <w:p>
      <w:pPr>
        <w:pStyle w:val="FirstParagraph"/>
      </w:pPr>
      <w:r>
        <w:rPr>
          <w:b/>
          <w:bCs/>
        </w:rPr>
        <w:t xml:space="preserve">Aim:</w:t>
      </w:r>
      <w:r>
        <w:t xml:space="preserve"> </w:t>
      </w:r>
      <w:r>
        <w:t xml:space="preserve">To show that the invisible governance of history by the sovereign God — disclosed to Daniel and to us in Daniel 10 — is the ground for courageous, unashamed perseverance when history seems to be running against God’s purposes.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10:1</w:t>
            </w:r>
          </w:p>
        </w:tc>
        <w:tc>
          <w:tcPr/>
          <w:p>
            <w:pPr>
              <w:pStyle w:val="Compact"/>
            </w:pPr>
            <w:r>
              <w:t xml:space="preserve">Dated revelation in Cyrus’s third year; described as</w:t>
            </w:r>
            <w:r>
              <w:t xml:space="preserve"> </w:t>
            </w:r>
            <w:r>
              <w:t xml:space="preserve">“true”</w:t>
            </w:r>
            <w:r>
              <w:t xml:space="preserve"> </w:t>
            </w:r>
            <w:r>
              <w:t xml:space="preserve">and concerning</w:t>
            </w:r>
            <w:r>
              <w:t xml:space="preserve"> </w:t>
            </w:r>
            <w:r>
              <w:t xml:space="preserve">“great conflict”</w:t>
            </w:r>
          </w:p>
        </w:tc>
        <w:tc>
          <w:tcPr/>
          <w:p>
            <w:pPr>
              <w:pStyle w:val="Compact"/>
            </w:pPr>
            <w:r>
              <w:t xml:space="preserve">Approx. 536 BC; two years after Cyrus’s edict; Daniel likely still in Babylon</w:t>
            </w:r>
          </w:p>
        </w:tc>
      </w:tr>
      <w:tr>
        <w:tc>
          <w:tcPr/>
          <w:p>
            <w:pPr>
              <w:pStyle w:val="Compact"/>
            </w:pPr>
            <w:r>
              <w:t xml:space="preserve">10:2–3</w:t>
            </w:r>
          </w:p>
        </w:tc>
        <w:tc>
          <w:tcPr/>
          <w:p>
            <w:pPr>
              <w:pStyle w:val="Compact"/>
            </w:pPr>
            <w:r>
              <w:t xml:space="preserve">Daniel mourning for three weeks; no pleasant food, no wine, no anointing</w:t>
            </w:r>
          </w:p>
        </w:tc>
        <w:tc>
          <w:tcPr/>
          <w:p>
            <w:pPr>
              <w:pStyle w:val="Compact"/>
            </w:pPr>
            <w:r>
              <w:t xml:space="preserve">Not a temple fast; a posture of grief and intercession; content of concern unstated but implied as concern for the returned exiles and God’s purposes</w:t>
            </w:r>
          </w:p>
        </w:tc>
      </w:tr>
      <w:tr>
        <w:tc>
          <w:tcPr/>
          <w:p>
            <w:pPr>
              <w:pStyle w:val="Compact"/>
            </w:pPr>
            <w:r>
              <w:t xml:space="preserve">10:4–6</w:t>
            </w:r>
          </w:p>
        </w:tc>
        <w:tc>
          <w:tcPr/>
          <w:p>
            <w:pPr>
              <w:pStyle w:val="Compact"/>
            </w:pPr>
            <w:r>
              <w:t xml:space="preserve">Vision by the Tigris: a man clothed in linen, gold belt, beryl body, lightning face, torch eyes, bronze limbs, multitude voice</w:t>
            </w:r>
          </w:p>
        </w:tc>
        <w:tc>
          <w:tcPr/>
          <w:p>
            <w:pPr>
              <w:pStyle w:val="Compact"/>
            </w:pPr>
            <w:r>
              <w:t xml:space="preserve">Theophanic register; close parallel to Revelation 1:13–16; overwhelming sensory description signals divine or near-divine presence</w:t>
            </w:r>
          </w:p>
        </w:tc>
      </w:tr>
      <w:tr>
        <w:tc>
          <w:tcPr/>
          <w:p>
            <w:pPr>
              <w:pStyle w:val="Compact"/>
            </w:pPr>
            <w:r>
              <w:t xml:space="preserve">10:7–9</w:t>
            </w:r>
          </w:p>
        </w:tc>
        <w:tc>
          <w:tcPr/>
          <w:p>
            <w:pPr>
              <w:pStyle w:val="Compact"/>
            </w:pPr>
            <w:r>
              <w:t xml:space="preserve">Daniel’s companions flee; Daniel alone sees the vision; loses strength, face to ground, in deep sleep</w:t>
            </w:r>
          </w:p>
        </w:tc>
        <w:tc>
          <w:tcPr/>
          <w:p>
            <w:pPr>
              <w:pStyle w:val="Compact"/>
            </w:pPr>
            <w:r>
              <w:t xml:space="preserve">His companions sense something without seeing it — the numinous weight is real; Daniel utterly undone</w:t>
            </w:r>
          </w:p>
        </w:tc>
      </w:tr>
      <w:tr>
        <w:tc>
          <w:tcPr/>
          <w:p>
            <w:pPr>
              <w:pStyle w:val="Compact"/>
            </w:pPr>
            <w:r>
              <w:t xml:space="preserve">10:10–11</w:t>
            </w:r>
          </w:p>
        </w:tc>
        <w:tc>
          <w:tcPr/>
          <w:p>
            <w:pPr>
              <w:pStyle w:val="Compact"/>
            </w:pPr>
            <w:r>
              <w:t xml:space="preserve">A hand touches Daniel; raised to hands and knees; addressed as</w:t>
            </w:r>
            <w:r>
              <w:t xml:space="preserve"> </w:t>
            </w:r>
            <w:r>
              <w:t xml:space="preserve">“man greatly loved”</w:t>
            </w:r>
            <w:r>
              <w:t xml:space="preserve">; told to stand and attend</w:t>
            </w:r>
          </w:p>
        </w:tc>
        <w:tc>
          <w:tcPr/>
          <w:p>
            <w:pPr>
              <w:pStyle w:val="Compact"/>
            </w:pPr>
            <w:r>
              <w:t xml:space="preserve">First strengthening; the address</w:t>
            </w:r>
            <w:r>
              <w:t xml:space="preserve"> </w:t>
            </w:r>
            <w:r>
              <w:t xml:space="preserve">“greatly loved”</w:t>
            </w:r>
            <w:r>
              <w:t xml:space="preserve"> </w:t>
            </w:r>
            <w:r>
              <w:t xml:space="preserve">(or</w:t>
            </w:r>
            <w:r>
              <w:t xml:space="preserve"> </w:t>
            </w:r>
            <w:r>
              <w:t xml:space="preserve">“highly esteemed”</w:t>
            </w:r>
            <w:r>
              <w:t xml:space="preserve">) is the same as 9:23 — Daniel is known, named, beloved before God</w:t>
            </w:r>
          </w:p>
        </w:tc>
      </w:tr>
      <w:tr>
        <w:tc>
          <w:tcPr/>
          <w:p>
            <w:pPr>
              <w:pStyle w:val="Compact"/>
            </w:pPr>
            <w:r>
              <w:t xml:space="preserve">10:12</w:t>
            </w:r>
          </w:p>
        </w:tc>
        <w:tc>
          <w:tcPr/>
          <w:p>
            <w:pPr>
              <w:pStyle w:val="Compact"/>
            </w:pPr>
            <w:r>
              <w:t xml:space="preserve">Messenger explains: sent from the first day Daniel set his heart to understand and humble himself</w:t>
            </w:r>
          </w:p>
        </w:tc>
        <w:tc>
          <w:tcPr/>
          <w:p>
            <w:pPr>
              <w:pStyle w:val="Compact"/>
            </w:pPr>
            <w:r>
              <w:t xml:space="preserve">The answer was not delayed by divine inattention — it was dispatched immediately; the delay was in transit, not in dispatch</w:t>
            </w:r>
          </w:p>
        </w:tc>
      </w:tr>
      <w:tr>
        <w:tc>
          <w:tcPr/>
          <w:p>
            <w:pPr>
              <w:pStyle w:val="Compact"/>
            </w:pPr>
            <w:r>
              <w:t xml:space="preserve">10:13</w:t>
            </w:r>
          </w:p>
        </w:tc>
        <w:tc>
          <w:tcPr/>
          <w:p>
            <w:pPr>
              <w:pStyle w:val="Compact"/>
            </w:pPr>
            <w:r>
              <w:t xml:space="preserve">“Prince of Persia”</w:t>
            </w:r>
            <w:r>
              <w:t xml:space="preserve"> </w:t>
            </w:r>
            <w:r>
              <w:t xml:space="preserve">withstood for twenty-one days; Michael came to help; messenger left there with Persia’s kings</w:t>
            </w:r>
          </w:p>
        </w:tc>
        <w:tc>
          <w:tcPr/>
          <w:p>
            <w:pPr>
              <w:pStyle w:val="Compact"/>
            </w:pPr>
            <w:r>
              <w:t xml:space="preserve">Cosmic geography of the conflict; Michael as Israel’s patron; the delay was cosmic warfare, not divine indifference</w:t>
            </w:r>
          </w:p>
        </w:tc>
      </w:tr>
      <w:tr>
        <w:tc>
          <w:tcPr/>
          <w:p>
            <w:pPr>
              <w:pStyle w:val="Compact"/>
            </w:pPr>
            <w:r>
              <w:t xml:space="preserve">10:14</w:t>
            </w:r>
          </w:p>
        </w:tc>
        <w:tc>
          <w:tcPr/>
          <w:p>
            <w:pPr>
              <w:pStyle w:val="Compact"/>
            </w:pPr>
            <w:r>
              <w:t xml:space="preserve">Messenger came to make Daniel understand what will happen to his people in the latter days</w:t>
            </w:r>
          </w:p>
        </w:tc>
        <w:tc>
          <w:tcPr/>
          <w:p>
            <w:pPr>
              <w:pStyle w:val="Compact"/>
            </w:pPr>
            <w:r>
              <w:t xml:space="preserve">The purpose of the entire disclosure is understanding — not technique, not warfare strategy, but sight</w:t>
            </w:r>
          </w:p>
        </w:tc>
      </w:tr>
      <w:tr>
        <w:tc>
          <w:tcPr/>
          <w:p>
            <w:pPr>
              <w:pStyle w:val="Compact"/>
            </w:pPr>
            <w:r>
              <w:t xml:space="preserve">10:15–17</w:t>
            </w:r>
          </w:p>
        </w:tc>
        <w:tc>
          <w:tcPr/>
          <w:p>
            <w:pPr>
              <w:pStyle w:val="Compact"/>
            </w:pPr>
            <w:r>
              <w:t xml:space="preserve">Daniel face to ground, speechless, no strength;</w:t>
            </w:r>
            <w:r>
              <w:t xml:space="preserve"> </w:t>
            </w:r>
            <w:r>
              <w:t xml:space="preserve">“one in human form”</w:t>
            </w:r>
            <w:r>
              <w:t xml:space="preserve"> </w:t>
            </w:r>
            <w:r>
              <w:t xml:space="preserve">touches lips; Daniel confesses his weakness</w:t>
            </w:r>
          </w:p>
        </w:tc>
        <w:tc>
          <w:tcPr/>
          <w:p>
            <w:pPr>
              <w:pStyle w:val="Compact"/>
            </w:pPr>
            <w:r>
              <w:t xml:space="preserve">Second touch — lips opened, then the anguish of weakness named; Daniel’s frailty is not rebuked but addressed</w:t>
            </w:r>
          </w:p>
        </w:tc>
      </w:tr>
      <w:tr>
        <w:tc>
          <w:tcPr/>
          <w:p>
            <w:pPr>
              <w:pStyle w:val="Compact"/>
            </w:pPr>
            <w:r>
              <w:t xml:space="preserve">10:18–19</w:t>
            </w:r>
          </w:p>
        </w:tc>
        <w:tc>
          <w:tcPr/>
          <w:p>
            <w:pPr>
              <w:pStyle w:val="Compact"/>
            </w:pPr>
            <w:r>
              <w:t xml:space="preserve">Touched again;</w:t>
            </w:r>
            <w:r>
              <w:t xml:space="preserve"> </w:t>
            </w:r>
            <w:r>
              <w:t xml:space="preserve">“fear not, peace be with you; be strong and of good courage”</w:t>
            </w:r>
            <w:r>
              <w:t xml:space="preserve">; Daniel strengthened and receives the messenger</w:t>
            </w:r>
          </w:p>
        </w:tc>
        <w:tc>
          <w:tcPr/>
          <w:p>
            <w:pPr>
              <w:pStyle w:val="Compact"/>
            </w:pPr>
            <w:r>
              <w:t xml:space="preserve">Third strengthening; the cumulative effect is restoration —</w:t>
            </w:r>
            <w:r>
              <w:t xml:space="preserve"> </w:t>
            </w:r>
            <w:r>
              <w:t xml:space="preserve">“be strong and of good courage”</w:t>
            </w:r>
            <w:r>
              <w:t xml:space="preserve"> </w:t>
            </w:r>
            <w:r>
              <w:t xml:space="preserve">echoes the commissioning language of Joshua</w:t>
            </w:r>
          </w:p>
        </w:tc>
      </w:tr>
      <w:tr>
        <w:tc>
          <w:tcPr/>
          <w:p>
            <w:pPr>
              <w:pStyle w:val="Compact"/>
            </w:pPr>
            <w:r>
              <w:t xml:space="preserve">10:20–21</w:t>
            </w:r>
          </w:p>
        </w:tc>
        <w:tc>
          <w:tcPr/>
          <w:p>
            <w:pPr>
              <w:pStyle w:val="Compact"/>
            </w:pPr>
            <w:r>
              <w:t xml:space="preserve">Messenger announces return to fight prince of Persia; prince of Greece coming; only Michael stands with him</w:t>
            </w:r>
          </w:p>
        </w:tc>
        <w:tc>
          <w:tcPr/>
          <w:p>
            <w:pPr>
              <w:pStyle w:val="Compact"/>
            </w:pPr>
            <w:r>
              <w:t xml:space="preserve">Frames what follows in Daniel 11–12: the political history to come is the earthly face of this cosmic conflict; the disclosure is urgent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10:1–3</w:t>
            </w:r>
          </w:p>
        </w:tc>
        <w:tc>
          <w:tcPr/>
          <w:p>
            <w:pPr>
              <w:pStyle w:val="Compact"/>
            </w:pPr>
            <w:r>
              <w:t xml:space="preserve">The Setting: A Beloved Servant in Mourning</w:t>
            </w:r>
          </w:p>
        </w:tc>
      </w:tr>
      <w:tr>
        <w:tc>
          <w:tcPr/>
          <w:p>
            <w:pPr>
              <w:pStyle w:val="Compact"/>
            </w:pPr>
            <w:r>
              <w:t xml:space="preserve">2</w:t>
            </w:r>
          </w:p>
        </w:tc>
        <w:tc>
          <w:tcPr/>
          <w:p>
            <w:pPr>
              <w:pStyle w:val="Compact"/>
            </w:pPr>
            <w:r>
              <w:t xml:space="preserve">10:4–9</w:t>
            </w:r>
          </w:p>
        </w:tc>
        <w:tc>
          <w:tcPr/>
          <w:p>
            <w:pPr>
              <w:pStyle w:val="Compact"/>
            </w:pPr>
            <w:r>
              <w:t xml:space="preserve">The Vision: The Overwhelming Presence</w:t>
            </w:r>
          </w:p>
        </w:tc>
      </w:tr>
      <w:tr>
        <w:tc>
          <w:tcPr/>
          <w:p>
            <w:pPr>
              <w:pStyle w:val="Compact"/>
            </w:pPr>
            <w:r>
              <w:t xml:space="preserve">3</w:t>
            </w:r>
          </w:p>
        </w:tc>
        <w:tc>
          <w:tcPr/>
          <w:p>
            <w:pPr>
              <w:pStyle w:val="Compact"/>
            </w:pPr>
            <w:r>
              <w:t xml:space="preserve">10:10–14</w:t>
            </w:r>
          </w:p>
        </w:tc>
        <w:tc>
          <w:tcPr/>
          <w:p>
            <w:pPr>
              <w:pStyle w:val="Compact"/>
            </w:pPr>
            <w:r>
              <w:t xml:space="preserve">The Disclosure: The Hidden War Behind the Delay</w:t>
            </w:r>
          </w:p>
        </w:tc>
      </w:tr>
      <w:tr>
        <w:tc>
          <w:tcPr/>
          <w:p>
            <w:pPr>
              <w:pStyle w:val="Compact"/>
            </w:pPr>
            <w:r>
              <w:t xml:space="preserve">4</w:t>
            </w:r>
          </w:p>
        </w:tc>
        <w:tc>
          <w:tcPr/>
          <w:p>
            <w:pPr>
              <w:pStyle w:val="Compact"/>
            </w:pPr>
            <w:r>
              <w:t xml:space="preserve">10:15–19</w:t>
            </w:r>
          </w:p>
        </w:tc>
        <w:tc>
          <w:tcPr/>
          <w:p>
            <w:pPr>
              <w:pStyle w:val="Compact"/>
            </w:pPr>
            <w:r>
              <w:t xml:space="preserve">The Strengthening: Raised, Opened, Commissioned</w:t>
            </w:r>
          </w:p>
        </w:tc>
      </w:tr>
      <w:tr>
        <w:tc>
          <w:tcPr/>
          <w:p>
            <w:pPr>
              <w:pStyle w:val="Compact"/>
            </w:pPr>
            <w:r>
              <w:t xml:space="preserve">5</w:t>
            </w:r>
          </w:p>
        </w:tc>
        <w:tc>
          <w:tcPr/>
          <w:p>
            <w:pPr>
              <w:pStyle w:val="Compact"/>
            </w:pPr>
            <w:r>
              <w:t xml:space="preserve">10:20–21</w:t>
            </w:r>
          </w:p>
        </w:tc>
        <w:tc>
          <w:tcPr/>
          <w:p>
            <w:pPr>
              <w:pStyle w:val="Compact"/>
            </w:pPr>
            <w:r>
              <w:t xml:space="preserve">The Return: The War Continues, and the Disclosure Is Complete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Behind the visible clash of empires stands an invisible conflict already under God’s sovereign governance.</w:t>
      </w:r>
    </w:p>
    <w:p>
      <w:pPr>
        <w:pStyle w:val="BodyText"/>
      </w:pPr>
      <w:r>
        <w:rPr>
          <w:b/>
          <w:bCs/>
        </w:rPr>
        <w:t xml:space="preserve">Primary Claim:</w:t>
      </w:r>
      <w:r>
        <w:t xml:space="preserve"> </w:t>
      </w:r>
      <w:r>
        <w:t xml:space="preserve">God draws back the curtain on the unseen warfare behind history so that His people will not mistake the apparent chaos of the present age for abandonment — and will stand rather than collapse when the full weight of that history presses down on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the news — what you see is not the whole story.</w:t>
      </w:r>
      <w:r>
        <w:t xml:space="preserve"> </w:t>
      </w:r>
      <w:r>
        <w:rPr>
          <w:i/>
          <w:iCs/>
        </w:rPr>
        <w:t xml:space="preserve">(Mind/belief)</w:t>
      </w:r>
      <w:r>
        <w:t xml:space="preserve"> </w:t>
      </w:r>
      <w:r>
        <w:t xml:space="preserve">Daniel’s companions sensed something overwhelming and fled; Daniel saw it and was undone — but then</w:t>
      </w:r>
      <w:r>
        <w:t xml:space="preserve"> </w:t>
      </w:r>
      <w:r>
        <w:rPr>
          <w:i/>
          <w:iCs/>
        </w:rPr>
        <w:t xml:space="preserve">informed</w:t>
      </w:r>
      <w:r>
        <w:t xml:space="preserve">. The single most practical gift of Daniel 10 to the contemporary reader is a hermeneutic for history: what appears on the surface as the rise of Persian power, the failure of Israel’s restoration, the grinding of geopolitical machinery, is actually the earthly face of a cosmic conflict being superintended by a God who dispatched His messenger on the first day Daniel prayed. You are not watching history spin out of control. You are watching the visible layer of an invisible war that God is governing. Read the news accordingly — not with naivety, but with a second story in view.</w:t>
      </w:r>
    </w:p>
    <w:p>
      <w:pPr>
        <w:pStyle w:val="BodyText"/>
      </w:pPr>
      <w:r>
        <w:rPr>
          <w:b/>
          <w:bCs/>
        </w:rPr>
        <w:t xml:space="preserve">2. Do not interpret God’s timing by your calendar.</w:t>
      </w:r>
      <w:r>
        <w:t xml:space="preserve"> </w:t>
      </w:r>
      <w:r>
        <w:rPr>
          <w:i/>
          <w:iCs/>
        </w:rPr>
        <w:t xml:space="preserve">(Affections/worship)</w:t>
      </w:r>
      <w:r>
        <w:t xml:space="preserve"> </w:t>
      </w:r>
      <w:r>
        <w:t xml:space="preserve">The three-week gap between Daniel’s prayer and the angel’s arrival is not a gap in God’s attention — the messenger was dispatched on day one. Yet everything in us, when prayer seems to meet silence, interprets delay as distance or indifference. Daniel 10 exposes that interpretation as a failure of sight, not a report of reality. The affections must be trained to resist the conclusion that unanswered prayer by our deadline means unheard prayer. God heard, God moved, God dispatched — and the war in the invisible realm was its own theater. Sit with the three-week fast not as a technique to overcome divine reluctance but as the posture of a man who did not know any of this yet — and who mourned faithfully in the dark anyway.</w:t>
      </w:r>
    </w:p>
    <w:p>
      <w:pPr>
        <w:pStyle w:val="BodyText"/>
      </w:pPr>
      <w:r>
        <w:rPr>
          <w:b/>
          <w:bCs/>
        </w:rPr>
        <w:t xml:space="preserve">3. Accept the repeated strengthening as itself a form of proclamation.</w:t>
      </w:r>
      <w:r>
        <w:t xml:space="preserve"> </w:t>
      </w:r>
      <w:r>
        <w:rPr>
          <w:i/>
          <w:iCs/>
        </w:rPr>
        <w:t xml:space="preserve">(Affections/worship)</w:t>
      </w:r>
      <w:r>
        <w:t xml:space="preserve"> </w:t>
      </w:r>
      <w:r>
        <w:t xml:space="preserve">The angel touches Daniel three times. Three times he is raised. Three times he is told not to fear. This is not inefficiency — it is pastoral theology inscribed in the structure of the encounter. Daniel’s weakness is not a problem to be solved before God can use him; it is the occasion for a succession of divine touches.</w:t>
      </w:r>
      <w:r>
        <w:t xml:space="preserve"> </w:t>
      </w:r>
      <w:r>
        <w:t xml:space="preserve">“Fear not. Peace to you. Be strong and courageous.”</w:t>
      </w:r>
      <w:r>
        <w:t xml:space="preserve"> </w:t>
      </w:r>
      <w:r>
        <w:t xml:space="preserve">These words are not spoken to a man who has pulled himself together — they are spoken to a man who confesses that no strength remains in him and that he is in anguish. God does not wait for you to achieve sufficient composure before He commissions you. He commissions you out of the touch.</w:t>
      </w:r>
    </w:p>
    <w:p>
      <w:pPr>
        <w:pStyle w:val="BodyText"/>
      </w:pPr>
      <w:r>
        <w:rPr>
          <w:b/>
          <w:bCs/>
        </w:rPr>
        <w:t xml:space="preserve">4. Engage the cosmic reality of the spiritual conflict without exceeding what the text authorizes.</w:t>
      </w:r>
      <w:r>
        <w:t xml:space="preserve"> </w:t>
      </w:r>
      <w:r>
        <w:rPr>
          <w:i/>
          <w:iCs/>
        </w:rPr>
        <w:t xml:space="preserve">(Mind/belief)</w:t>
      </w:r>
      <w:r>
        <w:t xml:space="preserve"> </w:t>
      </w:r>
      <w:r>
        <w:t xml:space="preserve">The princes of Persia and Greece are real. The unseen conflict over nations and their affairs is real. Michael is real. The spiritual architecture of Daniel 10 is not mythology — it is the disclosed order of reality that Paul assumes when he says we do not wrestle against flesh and blood (Ephesians 6:12). Let this truth do what it is meant to do: it should deepen your prayer, sober your assessment of political conflict, and increase your awe at what God is governing. What it should not do is generate a technology — a set of spiritual warfare techniques by which you direct or manipulate the invisible war. That war is God’s war. Daniel was not shown it so he could fight it himself. He was shown it so he would understand it and stand.</w:t>
      </w:r>
    </w:p>
    <w:p>
      <w:pPr>
        <w:pStyle w:val="BodyText"/>
      </w:pPr>
      <w:r>
        <w:rPr>
          <w:b/>
          <w:bCs/>
        </w:rPr>
        <w:t xml:space="preserve">5. Receive the address</w:t>
      </w:r>
      <w:r>
        <w:rPr>
          <w:b/>
          <w:bCs/>
        </w:rPr>
        <w:t xml:space="preserve"> </w:t>
      </w:r>
      <w:r>
        <w:rPr>
          <w:b/>
          <w:bCs/>
        </w:rPr>
        <w:t xml:space="preserve">“greatly loved”</w:t>
      </w:r>
      <w:r>
        <w:rPr>
          <w:b/>
          <w:bCs/>
        </w:rPr>
        <w:t xml:space="preserve"> </w:t>
      </w:r>
      <w:r>
        <w:rPr>
          <w:b/>
          <w:bCs/>
        </w:rPr>
        <w:t xml:space="preserve">as the ground of your perseverance.</w:t>
      </w:r>
      <w:r>
        <w:t xml:space="preserve"> </w:t>
      </w:r>
      <w:r>
        <w:rPr>
          <w:i/>
          <w:iCs/>
        </w:rPr>
        <w:t xml:space="preserve">(Will/behavior)</w:t>
      </w:r>
      <w:r>
        <w:t xml:space="preserve"> </w:t>
      </w:r>
      <w:r>
        <w:t xml:space="preserve">Before the cosmic curtain is drawn back, before the explanation of the princes of Persia and Greece, before the commissioning — the messenger calls Daniel</w:t>
      </w:r>
      <w:r>
        <w:t xml:space="preserve"> </w:t>
      </w:r>
      <w:r>
        <w:t xml:space="preserve">“man greatly loved”</w:t>
      </w:r>
      <w:r>
        <w:t xml:space="preserve"> </w:t>
      </w:r>
      <w:r>
        <w:t xml:space="preserve">(v. 11; same as 9:23). This address is not a reward for his three-week fast. It is his identity before God — an identity that precedes the revelation, precedes the mission, and grounds everything that follows. The specific behavioral implication is this: stop drawing your ability to stand from your circumstances, your nation’s fortunes, your church’s situation, or the legibility of God’s plan. Draw it from your identity as someone who is known by name and beloved before the throne. Daniel could stand again — eventually — because he was addressed before he was commissioned. You will stand in your own valley because you are addressed before you are sent.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Daniel 10 teaches that God’s sovereignty over history is not merely a theological abstraction but a living, active governance that operates simultaneously at the visible level of empires and the invisible level of cosmic conflict. The passage discloses a God who dispatches messengers on the first day of prayer, who governs the warfare of unseen powers over nations, who assigns a patron to His covenant people (Michael,</w:t>
      </w:r>
      <w:r>
        <w:t xml:space="preserve"> </w:t>
      </w:r>
      <w:r>
        <w:t xml:space="preserve">“your prince”</w:t>
      </w:r>
      <w:r>
        <w:t xml:space="preserve">), and who stoops three times to touch a trembling prophet and restore his strength. Crucially, the passage teaches that God’s purposes in disclosure — the whole reason Daniel is shown any of this — are not strategic but pastoral: Daniel needs to</w:t>
      </w:r>
      <w:r>
        <w:t xml:space="preserve"> </w:t>
      </w:r>
      <w:r>
        <w:rPr>
          <w:i/>
          <w:iCs/>
        </w:rPr>
        <w:t xml:space="preserve">understand</w:t>
      </w:r>
      <w:r>
        <w:t xml:space="preserve"> </w:t>
      </w:r>
      <w:r>
        <w:t xml:space="preserve">what is happening to his people, and that understanding is itself a form of strengthening. The God revealed in Daniel 10 is not surprised by the conflict, not delayed by it, not defeated by it — He is governing it, while simultaneously attending to the anguish of one exhausted man on the banks of the Tigris.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Daniel 10 is significant for Reformed theology at the point where sovereignty and pastoral care intersect in the most demanding possible context — the suffering of God’s people under pagan empires. The passage resists two equal and opposite errors that Reformed theology is committed to avoiding: the error of a distant, mechanistic sovereignty that has no pastoral face (God governs the cosmic war but does not stoop to touch Daniel), and the error of a merely pastoral deity whose tender attention to individuals is disconnected from His governance of history. Here, the same God who superintends the conflict between angelic powers over Persia and Greece is the God who whispers</w:t>
      </w:r>
      <w:r>
        <w:t xml:space="preserve"> </w:t>
      </w:r>
      <w:r>
        <w:t xml:space="preserve">“greatly loved”</w:t>
      </w:r>
      <w:r>
        <w:t xml:space="preserve"> </w:t>
      </w:r>
      <w:r>
        <w:t xml:space="preserve">to a prone, exhausted exile and touches him until he can stand. This is the covenant-keeping God of the Psalms in apocalyptic register. Reformed theology’s insistence on the inseparability of divine sovereignty and covenant love finds one of its richest Old Testament expressions here. Additionally, the passage — particularly the Christophanic reading of vv. 5–6 — grounds the governing of history in the person of the Son, anticipating the New Testament’s claim that all authority in heaven and on earth belongs to the risen Christ (Matthew 28:18), and that the powers and principalities are ultimately subject to Him who disarmed them at the cross (Colossians 2:15).</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governs the invisible war behind history is the same God who crouches down to touch a man with no strength left and tells him he is greatly loved — and that is the only ground on which anyone stands in the dark. You are not watching chaos. You are watching the visible layer of a conflict whose outcome God declared before the curtain was even drawn back. Stand.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Daniel 10 primarily as a manual for spiritual warfare.</w:t>
      </w:r>
      <w:r>
        <w:t xml:space="preserve"> </w:t>
      </w:r>
      <w:r>
        <w:t xml:space="preserve">The passage has been enormously influential in Charismatic and Pentecostal contexts as the proof-text for territorial spirit theology,</w:t>
      </w:r>
      <w:r>
        <w:t xml:space="preserve"> </w:t>
      </w:r>
      <w:r>
        <w:t xml:space="preserve">“prayer warfare,”</w:t>
      </w:r>
      <w:r>
        <w:t xml:space="preserve"> </w:t>
      </w:r>
      <w:r>
        <w:t xml:space="preserve">and spiritual mapping. This use detaches the passage from its actual intent — which is disclosure, not instruction. Daniel is not shown the cosmic conflict so he can engage it directly; he is shown it so he can understand and endure what is coming in chapters 11–12. A sermon that moves primarily toward spiritual warfare techniques has let the wrong question drive the text.</w:t>
      </w:r>
    </w:p>
    <w:p>
      <w:pPr>
        <w:numPr>
          <w:ilvl w:val="0"/>
          <w:numId w:val="1002"/>
        </w:numPr>
      </w:pPr>
      <w:r>
        <w:rPr>
          <w:b/>
          <w:bCs/>
        </w:rPr>
        <w:t xml:space="preserve">Overemphasizing the three-week delay as a prayer formula.</w:t>
      </w:r>
      <w:r>
        <w:t xml:space="preserve"> </w:t>
      </w:r>
      <w:r>
        <w:t xml:space="preserve">Popular treatments often imply that Daniel’s sustained fast eventually</w:t>
      </w:r>
      <w:r>
        <w:t xml:space="preserve"> </w:t>
      </w:r>
      <w:r>
        <w:t xml:space="preserve">“broke through”</w:t>
      </w:r>
      <w:r>
        <w:t xml:space="preserve"> </w:t>
      </w:r>
      <w:r>
        <w:t xml:space="preserve">the spiritual resistance, yielding a prescriptive model: fast long enough and hard enough and the spiritual blockage will clear. The text says the messenger was sent on day one. The delay was in transit due to cosmic conflict, not a product of Daniel’s prayer-persistence crossing a threshold. Do not preach a prayer theology that turns God’s governance of unseen warfare into a function of human persistence levels.</w:t>
      </w:r>
    </w:p>
    <w:p>
      <w:pPr>
        <w:numPr>
          <w:ilvl w:val="0"/>
          <w:numId w:val="1002"/>
        </w:numPr>
      </w:pPr>
      <w:r>
        <w:rPr>
          <w:b/>
          <w:bCs/>
        </w:rPr>
        <w:t xml:space="preserve">Under-weighting the theophanic force of vv. 5–6.</w:t>
      </w:r>
      <w:r>
        <w:t xml:space="preserve"> </w:t>
      </w:r>
      <w:r>
        <w:t xml:space="preserve">The figure in the vision is frequently treated as simply</w:t>
      </w:r>
      <w:r>
        <w:t xml:space="preserve"> </w:t>
      </w:r>
      <w:r>
        <w:t xml:space="preserve">“an angel”</w:t>
      </w:r>
      <w:r>
        <w:t xml:space="preserve"> </w:t>
      </w:r>
      <w:r>
        <w:t xml:space="preserve">for homiletical efficiency — and the Christophanic weight of the passage is lost. Even if the less probable all-angelic reading is adopted, the passage demands that the preacher pause at the sheer overwhelming glory of what Daniel sees. The undoing of a righteous man — face to the ground, no strength, deep sleep — is a response to a holiness that should stop the congregation, not merely inform it.</w:t>
      </w:r>
    </w:p>
    <w:p>
      <w:pPr>
        <w:numPr>
          <w:ilvl w:val="0"/>
          <w:numId w:val="1002"/>
        </w:numPr>
      </w:pPr>
      <w:r>
        <w:rPr>
          <w:b/>
          <w:bCs/>
        </w:rPr>
        <w:t xml:space="preserve">Treating</w:t>
      </w:r>
      <w:r>
        <w:rPr>
          <w:b/>
          <w:bCs/>
        </w:rPr>
        <w:t xml:space="preserve"> </w:t>
      </w:r>
      <w:r>
        <w:rPr>
          <w:b/>
          <w:bCs/>
        </w:rPr>
        <w:t xml:space="preserve">“greatly loved”</w:t>
      </w:r>
      <w:r>
        <w:rPr>
          <w:b/>
          <w:bCs/>
        </w:rPr>
        <w:t xml:space="preserve"> </w:t>
      </w:r>
      <w:r>
        <w:rPr>
          <w:b/>
          <w:bCs/>
        </w:rPr>
        <w:t xml:space="preserve">as an incidental address.</w:t>
      </w:r>
      <w:r>
        <w:t xml:space="preserve"> </w:t>
      </w:r>
      <w:r>
        <w:t xml:space="preserve">The identity-grounding function of this phrase — appearing here (v. 11) and in 9:23, bracketing the great prayer and this vision — is central to the pastoral structure of the chapter. The address precedes the commission. Daniel’s ability to eventually stand and receive the revelation is not a product of his discipline or resolve; it is rooted in his identity as the beloved. Sermons that move quickly past this address in order to get to the cosmic warfare content have inverted the text’s own priorities.</w:t>
      </w:r>
    </w:p>
    <w:p>
      <w:pPr>
        <w:numPr>
          <w:ilvl w:val="0"/>
          <w:numId w:val="1002"/>
        </w:numPr>
      </w:pPr>
      <w:r>
        <w:rPr>
          <w:b/>
          <w:bCs/>
        </w:rPr>
        <w:t xml:space="preserve">Separating the cosmic and pastoral dimensions of the passage.</w:t>
      </w:r>
      <w:r>
        <w:t xml:space="preserve"> </w:t>
      </w:r>
      <w:r>
        <w:t xml:space="preserve">The two great temptations in preaching this chapter are: (a) going entirely cosmic — all spiritual warfare, no pastoral application to the trembling person in the pew; or (b) going entirely pastoral — three comforting touches, a word of love, and no engagement with the unseen warfare disclosure at all. The chapter holds both together deliberately. The pastoral strengthening is not the preacher’s application tacked onto cosmic content — it is the</w:t>
      </w:r>
      <w:r>
        <w:t xml:space="preserve"> </w:t>
      </w:r>
      <w:r>
        <w:rPr>
          <w:i/>
          <w:iCs/>
        </w:rPr>
        <w:t xml:space="preserve">purpose</w:t>
      </w:r>
      <w:r>
        <w:t xml:space="preserve"> </w:t>
      </w:r>
      <w:r>
        <w:t xml:space="preserve">of the cosmic disclosure. God draws back the curtain not to frighten or to license techniques, but to inform and strengthen His servant so he can stand.</w:t>
      </w:r>
    </w:p>
    <w:p>
      <w:pPr>
        <w:numPr>
          <w:ilvl w:val="0"/>
          <w:numId w:val="1002"/>
        </w:numPr>
      </w:pPr>
      <w:r>
        <w:rPr>
          <w:b/>
          <w:bCs/>
        </w:rPr>
        <w:t xml:space="preserve">Failing to connect Daniel 10 to Daniel 11–12.</w:t>
      </w:r>
      <w:r>
        <w:t xml:space="preserve"> </w:t>
      </w:r>
      <w:r>
        <w:t xml:space="preserve">The chapter does not stand alone — it is the prologue to the book’s longest and most difficult revelation. A sermon or study that treats Daniel 10 as a self-contained unit without noting that everything in vv. 20–21 is announced</w:t>
      </w:r>
      <w:r>
        <w:t xml:space="preserve"> </w:t>
      </w:r>
      <w:r>
        <w:rPr>
          <w:i/>
          <w:iCs/>
        </w:rPr>
        <w:t xml:space="preserve">in order to introduce what follows</w:t>
      </w:r>
      <w:r>
        <w:t xml:space="preserve"> </w:t>
      </w:r>
      <w:r>
        <w:t xml:space="preserve">will leave the congregation with the impression that the cosmic disclosure is an end in itself. The disclosure is in service of the revelation: what is coming in Daniel 11–12 will be overwhelming, and Daniel needs to know from the outset that it unfolds within God’s governed order — not outside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2026-07-14T21:06:36Z</dcterms:created>
  <dcterms:modified xsi:type="dcterms:W3CDTF">2026-07-14T21:06:36Z</dcterms:modified>
</cp:coreProperties>
</file>

<file path=docProps/custom.xml><?xml version="1.0" encoding="utf-8"?>
<Properties xmlns="http://schemas.openxmlformats.org/officeDocument/2006/custom-properties" xmlns:vt="http://schemas.openxmlformats.org/officeDocument/2006/docPropsVTypes"/>
</file>